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E" w:rsidRPr="005F3A4E" w:rsidRDefault="00183672" w:rsidP="005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A4E">
        <w:rPr>
          <w:rFonts w:ascii="Times New Roman" w:hAnsi="Times New Roman" w:cs="Times New Roman"/>
          <w:b/>
          <w:sz w:val="28"/>
          <w:szCs w:val="28"/>
        </w:rPr>
        <w:t>План-график реализации</w:t>
      </w:r>
      <w:r w:rsidR="005F3A4E" w:rsidRPr="005F3A4E">
        <w:rPr>
          <w:rFonts w:ascii="Times New Roman" w:hAnsi="Times New Roman" w:cs="Times New Roman"/>
          <w:b/>
          <w:bCs/>
          <w:sz w:val="28"/>
          <w:szCs w:val="28"/>
        </w:rPr>
        <w:t>мероприятия 21 «Повышение качества</w:t>
      </w:r>
    </w:p>
    <w:p w:rsidR="005F3A4E" w:rsidRPr="005F3A4E" w:rsidRDefault="005F3A4E" w:rsidP="005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3A4E">
        <w:rPr>
          <w:rFonts w:ascii="Times New Roman" w:hAnsi="Times New Roman" w:cs="Times New Roman"/>
          <w:b/>
          <w:bCs/>
          <w:sz w:val="28"/>
          <w:szCs w:val="28"/>
        </w:rPr>
        <w:t>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в 2018 году</w:t>
      </w:r>
      <w:proofErr w:type="gramEnd"/>
    </w:p>
    <w:p w:rsidR="005F3A4E" w:rsidRPr="005F3A4E" w:rsidRDefault="005F3A4E" w:rsidP="005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33"/>
        <w:gridCol w:w="7109"/>
        <w:gridCol w:w="1247"/>
      </w:tblGrid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tcBorders>
              <w:bottom w:val="nil"/>
            </w:tcBorders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выпо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3786" w:type="pct"/>
            <w:tcBorders>
              <w:bottom w:val="nil"/>
            </w:tcBorders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мероприятий и взаимосвязанных 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действий по их выполнению</w:t>
            </w:r>
          </w:p>
        </w:tc>
        <w:tc>
          <w:tcPr>
            <w:tcW w:w="664" w:type="pct"/>
            <w:tcBorders>
              <w:bottom w:val="nil"/>
            </w:tcBorders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(период)</w:t>
            </w:r>
          </w:p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ния о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дельного действия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 w:val="restar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6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государственную программу «Развитие обр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зования Липецкой области» в части бюджетного финансирования</w:t>
            </w:r>
          </w:p>
        </w:tc>
        <w:tc>
          <w:tcPr>
            <w:tcW w:w="664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Корректировка региональной программы поддержки школ с ни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кими результатами обучения и школ, функционирующих в небл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гоприятных социальных условиях, дорожной карты реализации программы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8367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региональной и муниципальной нормативной базы, обеспечивающей реализацию региональной программы по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держки школ с низкими результатами обучения и школ, функци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нирующих в неблагоприятных социальных условиях</w:t>
            </w:r>
          </w:p>
        </w:tc>
        <w:tc>
          <w:tcPr>
            <w:tcW w:w="664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идентификации школ с низкими результатами обуч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ния и школ, функционирующих в сложных социальных условиях, по общероссийской методике с участием 100 % общеобразовател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ных организаций региона; формирование реестра школ – участн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ков региональной программы поддержки школ с низкими результ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тами обучения и школ, функционирующих в неблагоприятных с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циальных условиях (включение в программу 11 % школ региона). </w:t>
            </w:r>
          </w:p>
        </w:tc>
        <w:tc>
          <w:tcPr>
            <w:tcW w:w="664" w:type="pc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института экспертов-консультантов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из числа предст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вителей общественно-профессиональных сообществ, УМО, экспе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тов, ведущих консультантов по развитию образования, представ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телей общественно-профессиональных ассоциаций и сообществ; представителей педагогических коллективов образовательных о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ганизаций, успешно реализующих программы перехода в эффе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тивный режим работы; привлеченных ведущих специалистов НИУ ВШЭ, АПК и ППРО, РАО, ФИРО и др.</w:t>
            </w:r>
          </w:p>
        </w:tc>
        <w:tc>
          <w:tcPr>
            <w:tcW w:w="664" w:type="pc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персональных кураторов школ –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реги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программы поддержки школ с низкими результатами об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чения и школ, функционирующих в неблагоприятных социальных условиях</w:t>
            </w:r>
          </w:p>
        </w:tc>
        <w:tc>
          <w:tcPr>
            <w:tcW w:w="664" w:type="pc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программ</w:t>
            </w:r>
            <w:r w:rsidR="00F91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1899" w:rsidRPr="00F91899"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реал</w:t>
            </w:r>
            <w:r w:rsidR="00F91899" w:rsidRPr="00F91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1899" w:rsidRPr="00F91899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F918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квалификации:</w:t>
            </w:r>
          </w:p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умений разработки и реализации программ перевода образовательной организации в эффективный режим функцион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рования;</w:t>
            </w:r>
          </w:p>
          <w:p w:rsidR="00183672" w:rsidRPr="00183672" w:rsidRDefault="00183672" w:rsidP="00293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 общеобразовательных организаций, работающих со сложным контингентом и в сложных условиях, направленных на </w:t>
            </w:r>
            <w:r w:rsidR="00F91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</w:t>
            </w:r>
            <w:r w:rsidR="00F91899" w:rsidRPr="00F91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организации образовательной деятельности в целях </w:t>
            </w:r>
            <w:r w:rsidR="00293A77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улучшения образовательных результатов обучающихся</w:t>
            </w:r>
          </w:p>
        </w:tc>
        <w:tc>
          <w:tcPr>
            <w:tcW w:w="664" w:type="pc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B2AAB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EB2AAB" w:rsidRPr="00183672" w:rsidRDefault="00EB2AAB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EB2AAB" w:rsidRDefault="00EB2AAB" w:rsidP="00EB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квалификации</w:t>
            </w:r>
            <w:r w:rsidR="00F918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1899" w:rsidRPr="00F91899"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реализации программ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AAB" w:rsidRDefault="00EB2AAB" w:rsidP="00EB2A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2A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</w:t>
            </w:r>
            <w:r w:rsidR="00F918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91899" w:rsidRDefault="00F91899" w:rsidP="00F9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189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</w:t>
            </w:r>
            <w:r w:rsidRPr="00F9189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1899">
              <w:rPr>
                <w:rFonts w:ascii="Times New Roman" w:hAnsi="Times New Roman" w:cs="Times New Roman"/>
                <w:bCs/>
                <w:sz w:val="24"/>
                <w:szCs w:val="24"/>
              </w:rPr>
              <w:t>ными на обучение, с ограниченными возможностями здоровья, с учебными и поведенческими проблемами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освоение методики обеспечения достижения обучающимися запланированных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метных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результатов</w:t>
            </w:r>
            <w:r w:rsidR="009252F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252FE" w:rsidRPr="00183672" w:rsidRDefault="009252FE" w:rsidP="0092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учителей русского языка и математики по совершенствованию предметной и методической компактностей в целях обеспечения достижения обучающимися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</w:t>
            </w:r>
          </w:p>
        </w:tc>
        <w:tc>
          <w:tcPr>
            <w:tcW w:w="664" w:type="pct"/>
            <w:noWrap/>
          </w:tcPr>
          <w:p w:rsidR="00EB2AAB" w:rsidRPr="00183672" w:rsidRDefault="00F91899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</w:tr>
      <w:tr w:rsidR="007C2A9E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7C2A9E" w:rsidRPr="00183672" w:rsidRDefault="007C2A9E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7C2A9E" w:rsidRPr="00183672" w:rsidRDefault="007C2A9E" w:rsidP="00482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семинаров с представителями муниципальных образовательных систем по </w:t>
            </w:r>
            <w:r w:rsidR="00482A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482A2B"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образования в общеобразовательных орг</w:t>
            </w:r>
            <w:r w:rsidR="00482A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2A2B">
              <w:rPr>
                <w:rFonts w:ascii="Times New Roman" w:hAnsi="Times New Roman" w:cs="Times New Roman"/>
                <w:sz w:val="24"/>
                <w:szCs w:val="24"/>
              </w:rPr>
              <w:t xml:space="preserve">низациях, показывающих низкие образовательные результаты по итогам учебного года, и </w:t>
            </w:r>
            <w:r w:rsidR="003A1FFD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664" w:type="pct"/>
            <w:noWrap/>
          </w:tcPr>
          <w:p w:rsidR="007C2A9E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3A1FFD" w:rsidRPr="00183672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F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мероприятий по повышению качества образования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организациях, показывающих низкие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вательные результаты по итогам учебного года, и в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функционирующих в неблагоприятных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циальных условиях 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пакета методических материалов по разработке программы перевода образовательной организации в эффективный режим функционирования, в т.ч. из опыта работы участников р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гиональной программы поддержки школ с низкими результатами обучения и школ, функционирующих в неблагоприятных социал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ных условиях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повышения квалификации для администрати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ных команд школ с низкими результатами обучения и школ, фун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ционирующих в неблагоприятных социальных условиях, по разр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ботке программы перехода в эффективный режим функциониров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семинаров по обмену опытом между школами – участниками программы, в том числе образовательными организациями – участниками регионального проекта «Равенство образовательных возможностей» 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сентябрь, октябрь,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инструментария и проведение мониторинга результативности программ улучшения образовательных результ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тов в школах с низкими результатами обучения и школах, фун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ционирующих в неблагоприятных условиях</w:t>
            </w:r>
          </w:p>
        </w:tc>
        <w:tc>
          <w:tcPr>
            <w:tcW w:w="664" w:type="pct"/>
            <w:noWrap/>
          </w:tcPr>
          <w:p w:rsidR="00DB1700" w:rsidRPr="00183672" w:rsidRDefault="00157D69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1700" w:rsidRPr="0018367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1700"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июнь,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перевода школ с низкими результатами об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чения и школ, функционирующих в сложных социальных услов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ях, в эффективный режим функционирования на основе анализа состояния образовательной системы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Консалтинговое сопровождение образовательных организаций, разрабатывающих программы перехода в эффективный режим функционирования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межшкольных сетевых семинаров по обмену опытом по повышению качества преподавания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конкурса общеобразовательных организаций, раб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тающих в сложном социальном контексте и показывающих низкие образовательные результаты, на лучшую программу перехода в эффективный режим работы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Введение в школах с низкими результатами обучения и школах, функционирующих в сложных социальных условиях, дополн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тельных штатных должностей специалистов (под задачи программ перевода школ в эффективный режим функционирования)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методических материалов по повышению образовательных результатов обучающихся, 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 и м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>тодов работы с учащимися, не мотивированными на обучение, с ограниченными возможностями здоровья, с учебными и поведе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проблемами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C7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курсов повышения квалификации для педагогических команд школ с низкими результатами обучения и школ, функци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нирующих в неблагоприятных социальных условиях, по повыш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 качества преподавания (не менее 10 человек от каждой школы, 15 групп по 20 человек, </w:t>
            </w:r>
            <w:r w:rsidR="00C72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300 педагогических и управленч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ских работников)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переводу образовател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ной организации в эффективный режим функционирования и п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вышению образовательных результатов обучающихся 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июнь – сентябрь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693781" w:rsidP="0069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на базе муниципальных образований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мену опытом по реализации мероприятий </w:t>
            </w:r>
            <w:r w:rsidRPr="00693781"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</w:t>
            </w:r>
            <w:r w:rsidRPr="006937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781">
              <w:rPr>
                <w:rFonts w:ascii="Times New Roman" w:hAnsi="Times New Roman" w:cs="Times New Roman"/>
                <w:sz w:val="24"/>
                <w:szCs w:val="24"/>
              </w:rPr>
              <w:t>гоприятных социальных условиях</w:t>
            </w:r>
          </w:p>
        </w:tc>
        <w:tc>
          <w:tcPr>
            <w:tcW w:w="664" w:type="pct"/>
            <w:noWrap/>
          </w:tcPr>
          <w:p w:rsidR="00693781" w:rsidRDefault="00693781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693781" w:rsidRDefault="00693781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DB1700" w:rsidRPr="00183672" w:rsidRDefault="00693781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ноябрь 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 школ, реализующих пр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граммы перехода в эффективный режим функционирования, в м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тодических сборниках ГАУДПО ЛО «ИРО»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форм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 xml:space="preserve">те на сайте </w:t>
            </w:r>
            <w:proofErr w:type="spellStart"/>
            <w:r w:rsidRPr="00DB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</w:t>
            </w:r>
            <w:proofErr w:type="spellEnd"/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proofErr w:type="spellStart"/>
            <w:r w:rsidRPr="00DB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межрегионального семинара для участников 5 реги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нов по распространению и внедрению в субъектах РФ моделей и механизмов финансовой и методической поддержки школ с низк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ми результатами обучения и школ, функционирующих в неблаг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приятных социальных условиях</w:t>
            </w:r>
          </w:p>
        </w:tc>
        <w:tc>
          <w:tcPr>
            <w:tcW w:w="664" w:type="pct"/>
            <w:noWrap/>
          </w:tcPr>
          <w:p w:rsidR="00DB1700" w:rsidRPr="00183672" w:rsidRDefault="00B10E31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B124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  <w:vAlign w:val="center"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реализация региональной модели методич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ской поддержки школ на основе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мониторинговых исследований, функционирования методической инфраструктуры, обеспечения реализации комплексных моделей учительского роста</w:t>
            </w:r>
          </w:p>
        </w:tc>
        <w:tc>
          <w:tcPr>
            <w:tcW w:w="664" w:type="pct"/>
            <w:noWrap/>
            <w:vAlign w:val="center"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функционирования регионально-муниципальной инфраструктуры для оказания информационно-методической помощи, консультирования и </w:t>
            </w:r>
            <w:proofErr w:type="spellStart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сопров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ждения школ, включающей: региональную и муниципальные раб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чие группы; ресурсный центр на базе ГАУДПО Липецкой области «Институт развития образования»; ЦМОКО; инновационную мет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дическую сеть (УМО, муниципальные МО, общественно-профессиональные сообщества, инновационные образовательные организации); муниципальные структуры учительского роста; 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ститут консультантов и </w:t>
            </w:r>
            <w:proofErr w:type="spellStart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человек), сеть ко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сультационно-информационных площадок на базе школ, успешно реализующих программы перехода в эффективный режим работы, и участников регионального сетевого проекта «Равенство образ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вательных возможностей»; информационный ресурс на сайте Г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УДПО Липецкой области «ИРО»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F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Функционирование на базе успешных школ – участников проекта «Равенство образовательных возможностей», базовых школ, у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пешно реализующих программы перехода в эффективный режим работы, консультационно-информационных площадок по вопросам образования, психолого-педагогического сопровождения обуча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щихся с низкими результатами обучения, взаимодействия семьи и школы по обеспечению выравнивания результатов обучения</w:t>
            </w:r>
            <w:r w:rsidR="00DF30F0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="00DF30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30F0">
              <w:rPr>
                <w:rFonts w:ascii="Times New Roman" w:hAnsi="Times New Roman" w:cs="Times New Roman"/>
                <w:sz w:val="24"/>
                <w:szCs w:val="24"/>
              </w:rPr>
              <w:t>ведение консультаций административных команд образовательных организаций и педагогов)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сетевого образовательного проекта по методической поддержке школ с низкими результатами и школ, функционирующих в неблагоприятных социальных условиях, 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нованного на межшкольном партнёрстве и сетевом взаимодействии школ с разным уровнем качества результатов обучения «Равенство образовательных возможностей»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семинаров для специалистов органов управления образованием, директоров и учителей школ по обмену опытом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ному гр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управленческое обеспечение м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и PR-сопровождение мероприятий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мероприятию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183672" w:rsidRPr="00183672" w:rsidRDefault="00183672" w:rsidP="009919C6">
      <w:pPr>
        <w:rPr>
          <w:rFonts w:ascii="Times New Roman" w:hAnsi="Times New Roman" w:cs="Times New Roman"/>
          <w:sz w:val="28"/>
          <w:szCs w:val="28"/>
        </w:rPr>
      </w:pPr>
    </w:p>
    <w:sectPr w:rsidR="00183672" w:rsidRPr="00183672" w:rsidSect="00BC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21C7"/>
    <w:rsid w:val="001021C7"/>
    <w:rsid w:val="00157D69"/>
    <w:rsid w:val="00183672"/>
    <w:rsid w:val="00293A77"/>
    <w:rsid w:val="003A1FFD"/>
    <w:rsid w:val="00421B99"/>
    <w:rsid w:val="00472AAE"/>
    <w:rsid w:val="00482A2B"/>
    <w:rsid w:val="005F3A4E"/>
    <w:rsid w:val="00631400"/>
    <w:rsid w:val="00693781"/>
    <w:rsid w:val="006B124B"/>
    <w:rsid w:val="007520C0"/>
    <w:rsid w:val="007C2A9E"/>
    <w:rsid w:val="009252FE"/>
    <w:rsid w:val="009919C6"/>
    <w:rsid w:val="00B10E31"/>
    <w:rsid w:val="00BC4BEF"/>
    <w:rsid w:val="00C72BCA"/>
    <w:rsid w:val="00DB1700"/>
    <w:rsid w:val="00DF30F0"/>
    <w:rsid w:val="00EB2AAB"/>
    <w:rsid w:val="00EC5BEA"/>
    <w:rsid w:val="00F9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User</cp:lastModifiedBy>
  <cp:revision>2</cp:revision>
  <cp:lastPrinted>2018-02-15T06:42:00Z</cp:lastPrinted>
  <dcterms:created xsi:type="dcterms:W3CDTF">2018-04-20T06:27:00Z</dcterms:created>
  <dcterms:modified xsi:type="dcterms:W3CDTF">2018-04-20T06:27:00Z</dcterms:modified>
</cp:coreProperties>
</file>